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5" w:rsidRPr="00294586" w:rsidRDefault="00F26DA5" w:rsidP="00F26DA5">
      <w:pPr>
        <w:ind w:firstLine="720"/>
        <w:jc w:val="center"/>
        <w:rPr>
          <w:rFonts w:ascii="Souvenir Lt BT" w:hAnsi="Souvenir Lt BT"/>
          <w:b/>
          <w:sz w:val="22"/>
          <w:szCs w:val="22"/>
        </w:rPr>
      </w:pPr>
    </w:p>
    <w:p w:rsidR="00F26DA5" w:rsidRPr="00294586" w:rsidRDefault="00F26DA5" w:rsidP="00F26DA5">
      <w:pPr>
        <w:ind w:firstLine="720"/>
        <w:jc w:val="center"/>
        <w:rPr>
          <w:rFonts w:ascii="Souvenir Lt BT" w:hAnsi="Souvenir Lt BT"/>
          <w:b/>
          <w:sz w:val="22"/>
          <w:szCs w:val="22"/>
        </w:rPr>
      </w:pPr>
      <w:r w:rsidRPr="00294586">
        <w:rPr>
          <w:rFonts w:ascii="Souvenir Lt BT" w:hAnsi="Souvenir Lt BT"/>
          <w:b/>
          <w:sz w:val="22"/>
          <w:szCs w:val="22"/>
        </w:rPr>
        <w:t>THE UNIVERSITY OF THE WEST INDIES</w:t>
      </w:r>
    </w:p>
    <w:p w:rsidR="00F26DA5" w:rsidRPr="00294586" w:rsidRDefault="00F26DA5" w:rsidP="00F26DA5">
      <w:pPr>
        <w:jc w:val="center"/>
        <w:rPr>
          <w:rFonts w:ascii="Souvenir Lt BT" w:hAnsi="Souvenir Lt BT"/>
          <w:b/>
          <w:sz w:val="22"/>
          <w:szCs w:val="22"/>
        </w:rPr>
      </w:pPr>
      <w:r>
        <w:rPr>
          <w:rFonts w:ascii="Souvenir Lt BT" w:hAnsi="Souvenir Lt BT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-441960</wp:posOffset>
            </wp:positionV>
            <wp:extent cx="805180" cy="1026795"/>
            <wp:effectExtent l="0" t="0" r="0" b="0"/>
            <wp:wrapNone/>
            <wp:docPr id="1" name="Picture 1" descr="uwi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i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586">
        <w:rPr>
          <w:rFonts w:ascii="Souvenir Lt BT" w:hAnsi="Souvenir Lt BT"/>
          <w:b/>
          <w:sz w:val="22"/>
          <w:szCs w:val="22"/>
        </w:rPr>
        <w:t xml:space="preserve">   CAVE HILL CAMPUS</w:t>
      </w:r>
    </w:p>
    <w:p w:rsidR="00F26DA5" w:rsidRPr="00294586" w:rsidRDefault="00F26DA5" w:rsidP="00F26DA5">
      <w:pPr>
        <w:rPr>
          <w:rFonts w:ascii="Souvenir Lt BT" w:hAnsi="Souvenir Lt BT"/>
          <w:sz w:val="22"/>
          <w:szCs w:val="22"/>
        </w:rPr>
      </w:pPr>
    </w:p>
    <w:p w:rsidR="00F26DA5" w:rsidRPr="00294586" w:rsidRDefault="00F26DA5" w:rsidP="00F26D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ouvenir Lt BT" w:hAnsi="Souvenir Lt BT"/>
          <w:sz w:val="22"/>
          <w:szCs w:val="22"/>
        </w:rPr>
      </w:pPr>
    </w:p>
    <w:p w:rsidR="00F26DA5" w:rsidRPr="00294586" w:rsidRDefault="00F26DA5" w:rsidP="00F26D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Souvenir Lt BT" w:hAnsi="Souvenir Lt BT"/>
          <w:sz w:val="22"/>
          <w:szCs w:val="22"/>
        </w:rPr>
      </w:pPr>
    </w:p>
    <w:p w:rsidR="006D18D0" w:rsidRDefault="006D18D0" w:rsidP="00F26DA5">
      <w:pPr>
        <w:jc w:val="both"/>
        <w:rPr>
          <w:rFonts w:ascii="Souvenir Lt BT" w:hAnsi="Souvenir Lt BT"/>
          <w:sz w:val="22"/>
          <w:szCs w:val="22"/>
        </w:rPr>
      </w:pPr>
    </w:p>
    <w:p w:rsidR="006D18D0" w:rsidRPr="0092687F" w:rsidRDefault="006D18D0" w:rsidP="006D18D0">
      <w:pPr>
        <w:jc w:val="both"/>
        <w:rPr>
          <w:rFonts w:ascii="Souvenir Lt BT" w:hAnsi="Souvenir Lt BT"/>
          <w:sz w:val="24"/>
          <w:szCs w:val="24"/>
          <w:lang w:eastAsia="en-029"/>
        </w:rPr>
      </w:pPr>
      <w:r w:rsidRPr="0092687F">
        <w:rPr>
          <w:rFonts w:ascii="Souvenir Lt BT" w:hAnsi="Souvenir Lt BT"/>
          <w:sz w:val="24"/>
          <w:szCs w:val="24"/>
          <w:lang w:eastAsia="en-029"/>
        </w:rPr>
        <w:t>Applications are invited from suitably qualified persons</w:t>
      </w:r>
      <w:r>
        <w:rPr>
          <w:rFonts w:ascii="Souvenir Lt BT" w:hAnsi="Souvenir Lt BT"/>
          <w:sz w:val="24"/>
          <w:szCs w:val="24"/>
          <w:lang w:eastAsia="en-029"/>
        </w:rPr>
        <w:t xml:space="preserve"> </w:t>
      </w:r>
      <w:r w:rsidRPr="0092687F">
        <w:rPr>
          <w:rFonts w:ascii="Souvenir Lt BT" w:hAnsi="Souvenir Lt BT"/>
          <w:sz w:val="24"/>
          <w:szCs w:val="24"/>
          <w:lang w:eastAsia="en-029"/>
        </w:rPr>
        <w:t xml:space="preserve">to </w:t>
      </w:r>
      <w:r w:rsidRPr="00AC4638">
        <w:rPr>
          <w:rFonts w:ascii="Souvenir Lt BT" w:hAnsi="Souvenir Lt BT"/>
          <w:sz w:val="24"/>
          <w:szCs w:val="24"/>
          <w:lang w:eastAsia="en-029"/>
        </w:rPr>
        <w:t>fill</w:t>
      </w:r>
      <w:r>
        <w:rPr>
          <w:rFonts w:ascii="Souvenir Lt BT" w:hAnsi="Souvenir Lt BT"/>
          <w:sz w:val="24"/>
          <w:szCs w:val="24"/>
          <w:lang w:eastAsia="en-029"/>
        </w:rPr>
        <w:t xml:space="preserve"> </w:t>
      </w:r>
      <w:r w:rsidRPr="00AC4638">
        <w:rPr>
          <w:rFonts w:ascii="Souvenir Lt BT" w:hAnsi="Souvenir Lt BT"/>
          <w:sz w:val="24"/>
          <w:szCs w:val="24"/>
          <w:lang w:eastAsia="en-029"/>
        </w:rPr>
        <w:t>the</w:t>
      </w:r>
      <w:r w:rsidRPr="0092687F">
        <w:rPr>
          <w:rFonts w:ascii="Souvenir Lt BT" w:hAnsi="Souvenir Lt BT"/>
          <w:sz w:val="24"/>
          <w:szCs w:val="24"/>
          <w:lang w:eastAsia="en-029"/>
        </w:rPr>
        <w:t xml:space="preserve"> post of </w:t>
      </w:r>
      <w:r w:rsidRPr="00AC4638">
        <w:rPr>
          <w:rFonts w:ascii="Souvenir Lt BT" w:hAnsi="Souvenir Lt BT"/>
          <w:b/>
          <w:sz w:val="24"/>
          <w:szCs w:val="24"/>
          <w:lang w:eastAsia="en-029"/>
        </w:rPr>
        <w:t>Lecturer</w:t>
      </w:r>
      <w:r>
        <w:rPr>
          <w:rFonts w:ascii="Souvenir Lt BT" w:hAnsi="Souvenir Lt BT"/>
          <w:b/>
          <w:sz w:val="24"/>
          <w:szCs w:val="24"/>
          <w:lang w:eastAsia="en-029"/>
        </w:rPr>
        <w:t>/Senior Lecturer</w:t>
      </w:r>
      <w:r w:rsidRPr="00AC4638">
        <w:rPr>
          <w:rFonts w:ascii="Souvenir Lt BT" w:hAnsi="Souvenir Lt BT"/>
          <w:b/>
          <w:sz w:val="24"/>
          <w:szCs w:val="24"/>
          <w:lang w:eastAsia="en-029"/>
        </w:rPr>
        <w:t xml:space="preserve"> in </w:t>
      </w:r>
      <w:r>
        <w:rPr>
          <w:rFonts w:ascii="Souvenir Lt BT" w:hAnsi="Souvenir Lt BT"/>
          <w:b/>
          <w:sz w:val="24"/>
          <w:szCs w:val="24"/>
          <w:lang w:eastAsia="en-029"/>
        </w:rPr>
        <w:t xml:space="preserve">Environmental Management </w:t>
      </w:r>
      <w:r>
        <w:rPr>
          <w:rFonts w:ascii="Souvenir Lt BT" w:hAnsi="Souvenir Lt BT"/>
          <w:sz w:val="24"/>
          <w:szCs w:val="24"/>
          <w:lang w:eastAsia="en-029"/>
        </w:rPr>
        <w:t xml:space="preserve">in </w:t>
      </w:r>
      <w:r w:rsidRPr="0092687F">
        <w:rPr>
          <w:rFonts w:ascii="Souvenir Lt BT" w:hAnsi="Souvenir Lt BT"/>
          <w:sz w:val="24"/>
          <w:szCs w:val="24"/>
          <w:lang w:eastAsia="en-029"/>
        </w:rPr>
        <w:t xml:space="preserve">the </w:t>
      </w:r>
      <w:r w:rsidRPr="009D7FD2">
        <w:rPr>
          <w:rFonts w:ascii="Souvenir Lt BT" w:hAnsi="Souvenir Lt BT"/>
          <w:b/>
          <w:sz w:val="24"/>
          <w:szCs w:val="24"/>
          <w:lang w:eastAsia="en-029"/>
        </w:rPr>
        <w:t>Centre for Resources Management &amp; Environmental Studies,</w:t>
      </w:r>
      <w:r>
        <w:rPr>
          <w:rFonts w:ascii="Souvenir Lt BT" w:hAnsi="Souvenir Lt BT"/>
          <w:sz w:val="24"/>
          <w:szCs w:val="24"/>
          <w:lang w:eastAsia="en-029"/>
        </w:rPr>
        <w:t xml:space="preserve"> Faculty of Science and Technology</w:t>
      </w:r>
      <w:r w:rsidRPr="0092687F">
        <w:rPr>
          <w:rFonts w:ascii="Souvenir Lt BT" w:hAnsi="Souvenir Lt BT"/>
          <w:sz w:val="24"/>
          <w:szCs w:val="24"/>
          <w:lang w:eastAsia="en-029"/>
        </w:rPr>
        <w:t xml:space="preserve"> at The University of the West Indies, Cave Hill Campus, </w:t>
      </w:r>
      <w:proofErr w:type="gramStart"/>
      <w:r w:rsidRPr="0092687F">
        <w:rPr>
          <w:rFonts w:ascii="Souvenir Lt BT" w:hAnsi="Souvenir Lt BT"/>
          <w:sz w:val="24"/>
          <w:szCs w:val="24"/>
          <w:lang w:eastAsia="en-029"/>
        </w:rPr>
        <w:t>Barbados</w:t>
      </w:r>
      <w:proofErr w:type="gramEnd"/>
      <w:r w:rsidRPr="0092687F">
        <w:rPr>
          <w:rFonts w:ascii="Souvenir Lt BT" w:hAnsi="Souvenir Lt BT"/>
          <w:sz w:val="24"/>
          <w:szCs w:val="24"/>
          <w:lang w:eastAsia="en-029"/>
        </w:rPr>
        <w:t>.</w:t>
      </w:r>
    </w:p>
    <w:p w:rsidR="006D18D0" w:rsidRPr="0092687F" w:rsidRDefault="006D18D0" w:rsidP="006D18D0">
      <w:pPr>
        <w:jc w:val="both"/>
        <w:rPr>
          <w:rFonts w:ascii="Souvenir Lt BT" w:hAnsi="Souvenir Lt BT"/>
          <w:sz w:val="24"/>
          <w:szCs w:val="24"/>
        </w:rPr>
      </w:pPr>
    </w:p>
    <w:p w:rsidR="006D18D0" w:rsidRPr="00585681" w:rsidRDefault="006D18D0" w:rsidP="006D18D0">
      <w:pPr>
        <w:pStyle w:val="Body"/>
        <w:spacing w:after="120"/>
        <w:jc w:val="both"/>
        <w:rPr>
          <w:rFonts w:ascii="Souvenir Lt BT" w:eastAsia="Calibri" w:hAnsi="Souvenir Lt BT" w:cs="Calibri"/>
        </w:rPr>
      </w:pPr>
      <w:r w:rsidRPr="00585681">
        <w:rPr>
          <w:rFonts w:ascii="Souvenir Lt BT" w:eastAsia="Calibri" w:hAnsi="Souvenir Lt BT" w:cs="Calibri"/>
          <w:lang w:val="en-US"/>
        </w:rPr>
        <w:t xml:space="preserve">The successful applicant should have a Ph.D. </w:t>
      </w:r>
      <w:r>
        <w:rPr>
          <w:rFonts w:ascii="Souvenir Lt BT" w:eastAsia="Calibri" w:hAnsi="Souvenir Lt BT" w:cs="Calibri"/>
          <w:lang w:val="en-US"/>
        </w:rPr>
        <w:t xml:space="preserve">in a relevant discipline </w:t>
      </w:r>
      <w:r w:rsidRPr="00585681">
        <w:rPr>
          <w:rFonts w:ascii="Souvenir Lt BT" w:eastAsia="Calibri" w:hAnsi="Souvenir Lt BT" w:cs="Calibri"/>
          <w:lang w:val="en-US"/>
        </w:rPr>
        <w:t xml:space="preserve">and research capacity related to island </w:t>
      </w:r>
      <w:r>
        <w:rPr>
          <w:rFonts w:ascii="Souvenir Lt BT" w:eastAsia="Calibri" w:hAnsi="Souvenir Lt BT" w:cs="Calibri"/>
          <w:lang w:val="en-US"/>
        </w:rPr>
        <w:t>terrestrial natural resources management.</w:t>
      </w:r>
      <w:r w:rsidRPr="00585681">
        <w:rPr>
          <w:rFonts w:ascii="Souvenir Lt BT" w:eastAsia="Calibri" w:hAnsi="Souvenir Lt BT" w:cs="Calibri"/>
          <w:lang w:val="en-US"/>
        </w:rPr>
        <w:t xml:space="preserve"> This could include but not </w:t>
      </w:r>
      <w:r>
        <w:rPr>
          <w:rFonts w:ascii="Souvenir Lt BT" w:eastAsia="Calibri" w:hAnsi="Souvenir Lt BT" w:cs="Calibri"/>
          <w:lang w:val="en-US"/>
        </w:rPr>
        <w:t xml:space="preserve">be </w:t>
      </w:r>
      <w:r w:rsidRPr="00585681">
        <w:rPr>
          <w:rFonts w:ascii="Souvenir Lt BT" w:eastAsia="Calibri" w:hAnsi="Souvenir Lt BT" w:cs="Calibri"/>
          <w:lang w:val="en-US"/>
        </w:rPr>
        <w:t>limited to integrated catchment management, sustainable land use management, ecosystem services or waste management systems</w:t>
      </w:r>
      <w:r w:rsidRPr="00585681">
        <w:rPr>
          <w:rFonts w:ascii="Souvenir Lt BT" w:eastAsia="Calibri" w:hAnsi="Souvenir Lt BT" w:cs="Calibri"/>
        </w:rPr>
        <w:t xml:space="preserve">. </w:t>
      </w:r>
      <w:r>
        <w:rPr>
          <w:rFonts w:ascii="Souvenir Lt BT" w:eastAsia="Calibri" w:hAnsi="Souvenir Lt BT" w:cs="Calibri"/>
        </w:rPr>
        <w:t xml:space="preserve"> The </w:t>
      </w:r>
      <w:r w:rsidRPr="00585681">
        <w:rPr>
          <w:rFonts w:ascii="Souvenir Lt BT" w:eastAsia="Calibri" w:hAnsi="Souvenir Lt BT" w:cs="Calibri"/>
          <w:lang w:val="en-US"/>
        </w:rPr>
        <w:t>successful applicant should ha</w:t>
      </w:r>
      <w:r>
        <w:rPr>
          <w:rFonts w:ascii="Souvenir Lt BT" w:eastAsia="Calibri" w:hAnsi="Souvenir Lt BT" w:cs="Calibri"/>
          <w:lang w:val="en-US"/>
        </w:rPr>
        <w:t xml:space="preserve">ve the </w:t>
      </w:r>
      <w:r>
        <w:rPr>
          <w:rFonts w:ascii="Souvenir Lt BT" w:eastAsia="Calibri" w:hAnsi="Souvenir Lt BT" w:cs="Calibri"/>
        </w:rPr>
        <w:t>ability to teach research and quantitative methods, probability and statistics and, provide support for student research projects.  Experience in the application of models in natural resources management e.g. agent-based models, including systems modelling would be a recommendation.</w:t>
      </w:r>
    </w:p>
    <w:p w:rsidR="006D18D0" w:rsidRPr="00585681" w:rsidRDefault="006D18D0" w:rsidP="006D18D0">
      <w:pPr>
        <w:pStyle w:val="Body"/>
        <w:spacing w:after="120"/>
        <w:jc w:val="both"/>
        <w:rPr>
          <w:rFonts w:ascii="Souvenir Lt BT" w:eastAsia="Calibri" w:hAnsi="Souvenir Lt BT"/>
        </w:rPr>
      </w:pPr>
      <w:r>
        <w:rPr>
          <w:rFonts w:ascii="Souvenir Lt BT" w:eastAsia="Calibri" w:hAnsi="Souvenir Lt BT" w:cs="Calibri"/>
          <w:lang w:val="en-US"/>
        </w:rPr>
        <w:t xml:space="preserve">Other attributes that are desirable in the successful applicant include the following: </w:t>
      </w:r>
      <w:r w:rsidRPr="00585681">
        <w:rPr>
          <w:rFonts w:ascii="Souvenir Lt BT" w:eastAsia="Calibri" w:hAnsi="Souvenir Lt BT" w:cs="Calibri"/>
          <w:lang w:val="en-US"/>
        </w:rPr>
        <w:t xml:space="preserve">application of </w:t>
      </w:r>
      <w:r w:rsidRPr="00585681">
        <w:rPr>
          <w:rFonts w:ascii="Souvenir Lt BT" w:eastAsia="Calibri" w:hAnsi="Souvenir Lt BT"/>
          <w:lang w:val="en-US"/>
        </w:rPr>
        <w:t>geographical information systems</w:t>
      </w:r>
      <w:r w:rsidRPr="00585681">
        <w:rPr>
          <w:rFonts w:ascii="Souvenir Lt BT" w:eastAsia="Calibri" w:hAnsi="Souvenir Lt BT" w:cs="Calibri"/>
          <w:lang w:val="en-US"/>
        </w:rPr>
        <w:t xml:space="preserve"> (GIS), particularly in environmental and natural resources management</w:t>
      </w:r>
      <w:r>
        <w:rPr>
          <w:rFonts w:ascii="Souvenir Lt BT" w:eastAsia="Calibri" w:hAnsi="Souvenir Lt BT" w:cs="Calibri"/>
          <w:lang w:val="en-US"/>
        </w:rPr>
        <w:t xml:space="preserve">.  It is expected that applicants should have experience in the </w:t>
      </w:r>
      <w:r>
        <w:rPr>
          <w:rFonts w:ascii="Souvenir Lt BT" w:eastAsia="Calibri" w:hAnsi="Souvenir Lt BT"/>
          <w:lang w:val="en-US"/>
        </w:rPr>
        <w:t xml:space="preserve">use of </w:t>
      </w:r>
      <w:r w:rsidRPr="00585681">
        <w:rPr>
          <w:rFonts w:ascii="Souvenir Lt BT" w:eastAsia="Calibri" w:hAnsi="Souvenir Lt BT"/>
          <w:lang w:val="en-US"/>
        </w:rPr>
        <w:t xml:space="preserve">web-based teaching </w:t>
      </w:r>
      <w:r w:rsidRPr="00585681">
        <w:rPr>
          <w:rFonts w:ascii="Souvenir Lt BT" w:eastAsia="Calibri" w:hAnsi="Souvenir Lt BT" w:cs="Calibri"/>
          <w:lang w:val="en-US"/>
        </w:rPr>
        <w:t>and on-line learning</w:t>
      </w:r>
      <w:r w:rsidRPr="00585681">
        <w:rPr>
          <w:rFonts w:ascii="Souvenir Lt BT" w:eastAsia="Calibri" w:hAnsi="Souvenir Lt BT"/>
          <w:lang w:val="en-US"/>
        </w:rPr>
        <w:t>.</w:t>
      </w:r>
      <w:r>
        <w:rPr>
          <w:rFonts w:ascii="Souvenir Lt BT" w:eastAsia="Calibri" w:hAnsi="Souvenir Lt BT"/>
          <w:lang w:val="en-US"/>
        </w:rPr>
        <w:t xml:space="preserve">  A willingness </w:t>
      </w:r>
      <w:r>
        <w:rPr>
          <w:rFonts w:ascii="Souvenir Lt BT" w:eastAsia="Calibri" w:hAnsi="Souvenir Lt BT" w:cs="Calibri"/>
        </w:rPr>
        <w:t xml:space="preserve">to coordinate the waste management specialisation within the CERMES taught </w:t>
      </w:r>
      <w:proofErr w:type="spellStart"/>
      <w:r>
        <w:rPr>
          <w:rFonts w:ascii="Souvenir Lt BT" w:eastAsia="Calibri" w:hAnsi="Souvenir Lt BT" w:cs="Calibri"/>
        </w:rPr>
        <w:t>masters</w:t>
      </w:r>
      <w:proofErr w:type="spellEnd"/>
      <w:r>
        <w:rPr>
          <w:rFonts w:ascii="Souvenir Lt BT" w:eastAsia="Calibri" w:hAnsi="Souvenir Lt BT" w:cs="Calibri"/>
        </w:rPr>
        <w:t xml:space="preserve"> programme would be a bonus but is not a prerequisite.</w:t>
      </w:r>
    </w:p>
    <w:p w:rsidR="006D18D0" w:rsidRDefault="006D18D0" w:rsidP="006D18D0">
      <w:pPr>
        <w:jc w:val="both"/>
        <w:rPr>
          <w:rFonts w:ascii="Souvenir Lt BT" w:hAnsi="Souvenir Lt BT"/>
          <w:color w:val="000000"/>
          <w:sz w:val="24"/>
          <w:szCs w:val="24"/>
        </w:rPr>
      </w:pPr>
    </w:p>
    <w:p w:rsidR="008226EA" w:rsidRDefault="008226EA" w:rsidP="008226EA">
      <w:pPr>
        <w:jc w:val="both"/>
        <w:rPr>
          <w:rFonts w:ascii="Souvenir Lt BT" w:hAnsi="Souvenir Lt BT"/>
          <w:sz w:val="22"/>
          <w:szCs w:val="22"/>
        </w:rPr>
      </w:pPr>
      <w:r w:rsidRPr="00294586">
        <w:rPr>
          <w:rFonts w:ascii="Souvenir Lt BT" w:hAnsi="Souvenir Lt BT"/>
          <w:sz w:val="22"/>
          <w:szCs w:val="22"/>
        </w:rPr>
        <w:t xml:space="preserve">The successful applicant will be expected to assume duties by </w:t>
      </w:r>
      <w:r>
        <w:rPr>
          <w:rFonts w:ascii="Souvenir Lt BT" w:hAnsi="Souvenir Lt BT"/>
          <w:b/>
          <w:bCs/>
          <w:i/>
          <w:iCs/>
          <w:sz w:val="22"/>
          <w:szCs w:val="22"/>
        </w:rPr>
        <w:t>August 1, 2017</w:t>
      </w:r>
      <w:r w:rsidRPr="00294586">
        <w:rPr>
          <w:rFonts w:ascii="Souvenir Lt BT" w:hAnsi="Souvenir Lt BT"/>
          <w:b/>
          <w:bCs/>
          <w:i/>
          <w:iCs/>
          <w:sz w:val="22"/>
          <w:szCs w:val="22"/>
        </w:rPr>
        <w:t xml:space="preserve"> </w:t>
      </w:r>
      <w:r w:rsidRPr="00294586">
        <w:rPr>
          <w:rFonts w:ascii="Souvenir Lt BT" w:hAnsi="Souvenir Lt BT"/>
          <w:sz w:val="22"/>
          <w:szCs w:val="22"/>
        </w:rPr>
        <w:t>or as soon as possible</w:t>
      </w:r>
      <w:r w:rsidRPr="00294586">
        <w:rPr>
          <w:rFonts w:ascii="Souvenir Lt BT" w:hAnsi="Souvenir Lt BT"/>
          <w:spacing w:val="-38"/>
          <w:sz w:val="22"/>
          <w:szCs w:val="22"/>
        </w:rPr>
        <w:t xml:space="preserve"> </w:t>
      </w:r>
      <w:r w:rsidRPr="00294586">
        <w:rPr>
          <w:rFonts w:ascii="Souvenir Lt BT" w:hAnsi="Souvenir Lt BT"/>
          <w:sz w:val="22"/>
          <w:szCs w:val="22"/>
        </w:rPr>
        <w:t>thereafter</w:t>
      </w:r>
      <w:r>
        <w:rPr>
          <w:rFonts w:ascii="Souvenir Lt BT" w:hAnsi="Souvenir Lt BT"/>
          <w:sz w:val="22"/>
          <w:szCs w:val="22"/>
        </w:rPr>
        <w:t>.</w:t>
      </w:r>
    </w:p>
    <w:p w:rsidR="008226EA" w:rsidRDefault="008226EA" w:rsidP="006D18D0">
      <w:pPr>
        <w:jc w:val="both"/>
        <w:rPr>
          <w:rFonts w:ascii="Souvenir Lt BT" w:hAnsi="Souvenir Lt BT"/>
          <w:sz w:val="22"/>
          <w:szCs w:val="22"/>
          <w:lang w:val="en-GB"/>
        </w:rPr>
      </w:pPr>
    </w:p>
    <w:p w:rsidR="00F26DA5" w:rsidRDefault="00F26DA5" w:rsidP="00F26DA5">
      <w:pPr>
        <w:jc w:val="both"/>
        <w:rPr>
          <w:rStyle w:val="Hyperlink"/>
          <w:rFonts w:ascii="Souvenir Lt BT" w:hAnsi="Souvenir Lt BT"/>
          <w:sz w:val="22"/>
          <w:szCs w:val="22"/>
        </w:rPr>
      </w:pPr>
      <w:r w:rsidRPr="00563085">
        <w:rPr>
          <w:rFonts w:ascii="Souvenir Lt BT" w:hAnsi="Souvenir Lt BT"/>
          <w:sz w:val="22"/>
          <w:szCs w:val="22"/>
        </w:rPr>
        <w:t xml:space="preserve">Detailed applications (two copies) giving full particulars of qualifications, experience and </w:t>
      </w:r>
      <w:proofErr w:type="spellStart"/>
      <w:r w:rsidRPr="00563085">
        <w:rPr>
          <w:rFonts w:ascii="Souvenir Lt BT" w:hAnsi="Souvenir Lt BT"/>
          <w:sz w:val="22"/>
          <w:szCs w:val="22"/>
        </w:rPr>
        <w:t>biodata</w:t>
      </w:r>
      <w:proofErr w:type="spellEnd"/>
      <w:r w:rsidRPr="00563085">
        <w:rPr>
          <w:rFonts w:ascii="Souvenir Lt BT" w:hAnsi="Souvenir Lt BT"/>
          <w:sz w:val="22"/>
          <w:szCs w:val="22"/>
        </w:rPr>
        <w:t xml:space="preserve"> and </w:t>
      </w:r>
      <w:r w:rsidRPr="00563085">
        <w:rPr>
          <w:rFonts w:ascii="Souvenir Lt BT" w:hAnsi="Souvenir Lt BT"/>
          <w:b/>
          <w:bCs/>
          <w:sz w:val="22"/>
          <w:szCs w:val="22"/>
        </w:rPr>
        <w:t>three (3) signed up-to-date referee reports</w:t>
      </w:r>
      <w:r w:rsidRPr="00563085">
        <w:rPr>
          <w:rFonts w:ascii="Souvenir Lt BT" w:hAnsi="Souvenir Lt BT"/>
          <w:sz w:val="22"/>
          <w:szCs w:val="22"/>
        </w:rPr>
        <w:t xml:space="preserve"> should be sent as soon as possible to </w:t>
      </w:r>
      <w:r w:rsidRPr="00563085">
        <w:rPr>
          <w:rFonts w:ascii="Souvenir Lt BT" w:hAnsi="Souvenir Lt BT"/>
          <w:b/>
          <w:bCs/>
          <w:sz w:val="22"/>
          <w:szCs w:val="22"/>
        </w:rPr>
        <w:t>The Assistant Registrar (Human Resources), The University of the West Indies, P.O. Box 64, Bridgetown, Barbados</w:t>
      </w:r>
      <w:r w:rsidRPr="00563085">
        <w:rPr>
          <w:rFonts w:ascii="Souvenir Lt BT" w:hAnsi="Souvenir Lt BT"/>
          <w:sz w:val="22"/>
          <w:szCs w:val="22"/>
        </w:rPr>
        <w:t xml:space="preserve">.  Fax (246) 417-0330; Email: </w:t>
      </w:r>
      <w:hyperlink r:id="rId7" w:history="1">
        <w:r w:rsidRPr="00563085">
          <w:rPr>
            <w:rStyle w:val="Hyperlink"/>
            <w:rFonts w:ascii="Souvenir Lt BT" w:hAnsi="Souvenir Lt BT"/>
            <w:sz w:val="22"/>
            <w:szCs w:val="22"/>
          </w:rPr>
          <w:t>humanresources@cavehill.uwi.edu</w:t>
        </w:r>
      </w:hyperlink>
      <w:r w:rsidRPr="00563085">
        <w:rPr>
          <w:rFonts w:ascii="Souvenir Lt BT" w:hAnsi="Souvenir Lt BT"/>
          <w:sz w:val="22"/>
          <w:szCs w:val="22"/>
        </w:rPr>
        <w:t xml:space="preserve">.  If your first and higher degrees were obtained from different Universities, please provide a referee report from each University and one referee should be a member of your present organization. </w:t>
      </w:r>
      <w:r w:rsidRPr="00563085">
        <w:rPr>
          <w:rFonts w:ascii="Souvenir Lt BT" w:hAnsi="Souvenir Lt BT"/>
          <w:bCs/>
          <w:sz w:val="22"/>
          <w:szCs w:val="22"/>
        </w:rPr>
        <w:t>A Job Application Pack</w:t>
      </w:r>
      <w:r w:rsidRPr="00563085">
        <w:rPr>
          <w:rFonts w:ascii="Souvenir Lt BT" w:hAnsi="Souvenir Lt BT"/>
          <w:sz w:val="22"/>
          <w:szCs w:val="22"/>
        </w:rPr>
        <w:t xml:space="preserve"> is available from our website:  </w:t>
      </w:r>
      <w:hyperlink r:id="rId8" w:history="1">
        <w:r w:rsidRPr="00563085">
          <w:rPr>
            <w:rStyle w:val="Hyperlink"/>
            <w:rFonts w:ascii="Souvenir Lt BT" w:hAnsi="Souvenir Lt BT"/>
            <w:sz w:val="22"/>
            <w:szCs w:val="22"/>
          </w:rPr>
          <w:t>www.cavehill.uwi.edu/hr/careers.aspx</w:t>
        </w:r>
      </w:hyperlink>
      <w:r>
        <w:rPr>
          <w:rStyle w:val="Hyperlink"/>
          <w:rFonts w:ascii="Souvenir Lt BT" w:hAnsi="Souvenir Lt BT"/>
          <w:sz w:val="22"/>
          <w:szCs w:val="22"/>
        </w:rPr>
        <w:t>.</w:t>
      </w:r>
    </w:p>
    <w:p w:rsidR="008226EA" w:rsidRDefault="008226EA" w:rsidP="00F26DA5">
      <w:pPr>
        <w:jc w:val="both"/>
        <w:rPr>
          <w:rStyle w:val="Hyperlink"/>
          <w:rFonts w:ascii="Souvenir Lt BT" w:hAnsi="Souvenir Lt BT"/>
          <w:sz w:val="22"/>
          <w:szCs w:val="22"/>
        </w:rPr>
      </w:pPr>
    </w:p>
    <w:p w:rsidR="008226EA" w:rsidRDefault="008226EA" w:rsidP="008226EA">
      <w:pPr>
        <w:jc w:val="both"/>
        <w:rPr>
          <w:rFonts w:ascii="Souvenir Lt BT" w:hAnsi="Souvenir Lt BT"/>
          <w:b/>
          <w:color w:val="000000"/>
          <w:sz w:val="22"/>
          <w:szCs w:val="22"/>
          <w:lang w:val="en-GB"/>
        </w:rPr>
      </w:pPr>
      <w:r w:rsidRPr="00AB474D">
        <w:rPr>
          <w:rFonts w:ascii="Souvenir Lt BT" w:hAnsi="Souvenir Lt BT"/>
          <w:sz w:val="22"/>
          <w:szCs w:val="22"/>
          <w:lang w:val="en-GB"/>
        </w:rPr>
        <w:t xml:space="preserve">The closing date for completed applications (Application Form, CV, referee reports and degree transcripts) </w:t>
      </w:r>
      <w:r w:rsidRPr="006059D5">
        <w:rPr>
          <w:rFonts w:ascii="Souvenir Lt BT" w:hAnsi="Souvenir Lt BT"/>
          <w:sz w:val="22"/>
          <w:szCs w:val="22"/>
          <w:lang w:val="en-GB"/>
        </w:rPr>
        <w:t>is</w:t>
      </w:r>
      <w:r w:rsidRPr="006059D5">
        <w:rPr>
          <w:rFonts w:ascii="Souvenir Lt BT" w:hAnsi="Souvenir Lt BT"/>
          <w:b/>
          <w:sz w:val="22"/>
          <w:szCs w:val="22"/>
          <w:lang w:val="en-GB"/>
        </w:rPr>
        <w:t xml:space="preserve"> February 28,</w:t>
      </w:r>
      <w:r w:rsidRPr="006059D5">
        <w:rPr>
          <w:rFonts w:ascii="Souvenir Lt BT" w:hAnsi="Souvenir Lt BT"/>
          <w:b/>
          <w:color w:val="000000"/>
          <w:sz w:val="22"/>
          <w:szCs w:val="22"/>
          <w:lang w:val="en-GB"/>
        </w:rPr>
        <w:t xml:space="preserve"> 2017.</w:t>
      </w:r>
    </w:p>
    <w:p w:rsidR="008226EA" w:rsidRPr="00563085" w:rsidRDefault="008226EA" w:rsidP="00F26DA5">
      <w:pPr>
        <w:jc w:val="both"/>
        <w:rPr>
          <w:rFonts w:ascii="Souvenir Lt BT" w:hAnsi="Souvenir Lt BT"/>
          <w:sz w:val="22"/>
          <w:szCs w:val="22"/>
        </w:rPr>
      </w:pPr>
      <w:bookmarkStart w:id="0" w:name="_GoBack"/>
      <w:bookmarkEnd w:id="0"/>
    </w:p>
    <w:sectPr w:rsidR="008226EA" w:rsidRPr="0056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1381"/>
    <w:multiLevelType w:val="hybridMultilevel"/>
    <w:tmpl w:val="EFAC5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A5"/>
    <w:rsid w:val="006D18D0"/>
    <w:rsid w:val="008226EA"/>
    <w:rsid w:val="00F26DA5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6DA5"/>
    <w:pPr>
      <w:widowControl w:val="0"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/>
      <w:autoSpaceDN/>
      <w:adjustRightInd/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F26DA5"/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rsid w:val="00F26D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DA5"/>
    <w:pP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dy">
    <w:name w:val="Body"/>
    <w:rsid w:val="006D1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6DA5"/>
    <w:pPr>
      <w:widowControl w:val="0"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/>
      <w:autoSpaceDN/>
      <w:adjustRightInd/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F26DA5"/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rsid w:val="00F26D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DA5"/>
    <w:pPr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dy">
    <w:name w:val="Body"/>
    <w:rsid w:val="006D1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ehill.uwi.edu/hr/career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manresources@cavehill.uw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natalie.greenidge</dc:creator>
  <cp:lastModifiedBy>natalie.greenidge</cp:lastModifiedBy>
  <cp:revision>3</cp:revision>
  <dcterms:created xsi:type="dcterms:W3CDTF">2017-01-18T14:23:00Z</dcterms:created>
  <dcterms:modified xsi:type="dcterms:W3CDTF">2017-01-23T13:05:00Z</dcterms:modified>
</cp:coreProperties>
</file>